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04A5" w14:textId="77777777" w:rsidR="002858F3" w:rsidRPr="00546E5B" w:rsidRDefault="002858F3" w:rsidP="002858F3">
      <w:pPr>
        <w:widowControl w:val="0"/>
        <w:autoSpaceDE w:val="0"/>
        <w:autoSpaceDN w:val="0"/>
        <w:adjustRightInd w:val="0"/>
        <w:jc w:val="center"/>
        <w:rPr>
          <w:rFonts w:ascii="Century Gothic" w:hAnsi="Century Gothic" w:cs="Helvetica Neue"/>
          <w:b/>
          <w:bCs/>
        </w:rPr>
      </w:pPr>
      <w:r w:rsidRPr="00546E5B">
        <w:rPr>
          <w:rFonts w:ascii="Century Gothic" w:hAnsi="Century Gothic" w:cs="Helvetica Neue"/>
          <w:b/>
          <w:bCs/>
        </w:rPr>
        <w:t xml:space="preserve">QALMRI </w:t>
      </w:r>
      <w:r>
        <w:rPr>
          <w:rFonts w:ascii="Century Gothic" w:hAnsi="Century Gothic" w:cs="Helvetica Neue"/>
          <w:b/>
          <w:bCs/>
        </w:rPr>
        <w:t>Writing</w:t>
      </w:r>
      <w:r w:rsidRPr="00546E5B">
        <w:rPr>
          <w:rFonts w:ascii="Century Gothic" w:hAnsi="Century Gothic" w:cs="Helvetica Neue"/>
          <w:b/>
          <w:bCs/>
        </w:rPr>
        <w:t xml:space="preserve"> Assignment</w:t>
      </w:r>
    </w:p>
    <w:p w14:paraId="4ABD0D29" w14:textId="2E052E31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  <w:r>
        <w:rPr>
          <w:rFonts w:ascii="Century Gothic" w:hAnsi="Century Gothic" w:cs="Helvetica Neue"/>
          <w:sz w:val="22"/>
        </w:rPr>
        <w:t xml:space="preserve">Read </w:t>
      </w:r>
      <w:r w:rsidR="007A6D7B">
        <w:rPr>
          <w:rFonts w:ascii="Century Gothic" w:hAnsi="Century Gothic" w:cs="Helvetica Neue"/>
          <w:sz w:val="22"/>
        </w:rPr>
        <w:t xml:space="preserve">O’Neill </w:t>
      </w:r>
      <w:r w:rsidR="00B06A1E">
        <w:rPr>
          <w:rFonts w:ascii="Century Gothic" w:hAnsi="Century Gothic" w:cs="Helvetica Neue"/>
          <w:sz w:val="22"/>
        </w:rPr>
        <w:t>Shermer</w:t>
      </w:r>
      <w:r w:rsidR="007A6D7B">
        <w:rPr>
          <w:rFonts w:ascii="Century Gothic" w:hAnsi="Century Gothic" w:cs="Helvetica Neue"/>
          <w:sz w:val="22"/>
        </w:rPr>
        <w:t xml:space="preserve"> et al.</w:t>
      </w:r>
      <w:r>
        <w:rPr>
          <w:rFonts w:ascii="Century Gothic" w:hAnsi="Century Gothic" w:cs="Helvetica Neue"/>
          <w:sz w:val="22"/>
        </w:rPr>
        <w:t xml:space="preserve"> (20</w:t>
      </w:r>
      <w:r w:rsidR="00B06A1E">
        <w:rPr>
          <w:rFonts w:ascii="Century Gothic" w:hAnsi="Century Gothic" w:cs="Helvetica Neue"/>
          <w:sz w:val="22"/>
        </w:rPr>
        <w:t>ll</w:t>
      </w:r>
      <w:r>
        <w:rPr>
          <w:rFonts w:ascii="Century Gothic" w:hAnsi="Century Gothic" w:cs="Helvetica Neue"/>
          <w:sz w:val="22"/>
        </w:rPr>
        <w:t>)</w:t>
      </w:r>
      <w:r w:rsidR="00B06A1E">
        <w:rPr>
          <w:rFonts w:ascii="Century Gothic" w:hAnsi="Century Gothic" w:cs="Helvetica Neue"/>
          <w:sz w:val="22"/>
        </w:rPr>
        <w:t xml:space="preserve"> </w:t>
      </w:r>
      <w:r>
        <w:rPr>
          <w:rFonts w:ascii="Century Gothic" w:hAnsi="Century Gothic" w:cs="Helvetica Neue"/>
          <w:sz w:val="22"/>
        </w:rPr>
        <w:t>and complete this</w:t>
      </w:r>
      <w:r w:rsidRPr="00546E5B">
        <w:rPr>
          <w:rFonts w:ascii="Century Gothic" w:hAnsi="Century Gothic" w:cs="Helvetica Neue"/>
          <w:sz w:val="22"/>
        </w:rPr>
        <w:t xml:space="preserve"> QALMRI</w:t>
      </w:r>
      <w:r>
        <w:rPr>
          <w:rFonts w:ascii="Century Gothic" w:hAnsi="Century Gothic" w:cs="Helvetica Neue"/>
          <w:sz w:val="22"/>
        </w:rPr>
        <w:t>.</w:t>
      </w:r>
      <w:r w:rsidRPr="00546E5B">
        <w:rPr>
          <w:rFonts w:ascii="Century Gothic" w:hAnsi="Century Gothic" w:cs="Helvetica Neue"/>
          <w:sz w:val="22"/>
        </w:rPr>
        <w:t xml:space="preserve"> </w:t>
      </w:r>
    </w:p>
    <w:p w14:paraId="088D2C38" w14:textId="5753F3CE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b/>
          <w:bCs/>
          <w:sz w:val="22"/>
        </w:rPr>
      </w:pPr>
      <w:r w:rsidRPr="00546E5B">
        <w:rPr>
          <w:rFonts w:ascii="Century Gothic" w:hAnsi="Century Gothic" w:cs="Helvetica Neue"/>
          <w:b/>
          <w:bCs/>
          <w:sz w:val="22"/>
        </w:rPr>
        <w:t>How long is a QALMRI?</w:t>
      </w:r>
      <w:r>
        <w:rPr>
          <w:rFonts w:ascii="Century Gothic" w:hAnsi="Century Gothic" w:cs="Helvetica Neue"/>
          <w:b/>
          <w:bCs/>
          <w:sz w:val="22"/>
        </w:rPr>
        <w:t xml:space="preserve"> </w:t>
      </w:r>
      <w:r w:rsidRPr="00546E5B">
        <w:rPr>
          <w:rFonts w:ascii="Century Gothic" w:hAnsi="Century Gothic" w:cs="Helvetica Neue"/>
          <w:sz w:val="22"/>
        </w:rPr>
        <w:t xml:space="preserve">Long enough to answer each question with clear and brief sentences. Should be </w:t>
      </w:r>
      <w:r>
        <w:rPr>
          <w:rFonts w:ascii="Century Gothic" w:hAnsi="Century Gothic" w:cs="Helvetica Neue"/>
          <w:sz w:val="22"/>
        </w:rPr>
        <w:t>no more than</w:t>
      </w:r>
      <w:r w:rsidRPr="00546E5B">
        <w:rPr>
          <w:rFonts w:ascii="Century Gothic" w:hAnsi="Century Gothic" w:cs="Helvetica Neue"/>
          <w:sz w:val="22"/>
        </w:rPr>
        <w:t xml:space="preserve"> one-page (single-spaced).</w:t>
      </w:r>
    </w:p>
    <w:p w14:paraId="08AC0C94" w14:textId="2AE6122C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4B6B4D0D" w14:textId="77777777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5A7F9C6F" w14:textId="77777777" w:rsidR="007646E5" w:rsidRPr="007646E5" w:rsidRDefault="002858F3" w:rsidP="007646E5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  <w:r w:rsidRPr="00546E5B">
        <w:rPr>
          <w:rFonts w:ascii="Century Gothic" w:hAnsi="Century Gothic" w:cs="Helvetica Neue"/>
          <w:b/>
          <w:bCs/>
          <w:sz w:val="22"/>
        </w:rPr>
        <w:t xml:space="preserve">Question: </w:t>
      </w:r>
      <w:r w:rsidR="007646E5" w:rsidRPr="007646E5">
        <w:rPr>
          <w:rFonts w:ascii="Century Gothic" w:hAnsi="Century Gothic" w:cs="Helvetica Neue"/>
          <w:sz w:val="22"/>
        </w:rPr>
        <w:t xml:space="preserve">(a) What was the broad question being asked by this research </w:t>
      </w:r>
      <w:proofErr w:type="gramStart"/>
      <w:r w:rsidR="007646E5" w:rsidRPr="007646E5">
        <w:rPr>
          <w:rFonts w:ascii="Century Gothic" w:hAnsi="Century Gothic" w:cs="Helvetica Neue"/>
          <w:sz w:val="22"/>
        </w:rPr>
        <w:t>project?(</w:t>
      </w:r>
      <w:proofErr w:type="gramEnd"/>
      <w:r w:rsidR="007646E5" w:rsidRPr="007646E5">
        <w:rPr>
          <w:rFonts w:ascii="Century Gothic" w:hAnsi="Century Gothic" w:cs="Helvetica Neue"/>
          <w:sz w:val="22"/>
        </w:rPr>
        <w:t>b) What was the specific question being asked by this research project?</w:t>
      </w:r>
    </w:p>
    <w:p w14:paraId="64A56D54" w14:textId="6CA13739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7F908F63" w14:textId="67D9BD7A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746DC8B" w14:textId="5E1AFBB4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4C37139D" w14:textId="77777777" w:rsidR="00B67693" w:rsidRDefault="00B6769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40CE4BB3" w14:textId="437CABF1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0DD1FD5" w14:textId="77777777" w:rsidR="00B67693" w:rsidRPr="00546E5B" w:rsidRDefault="00B6769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E149FBD" w14:textId="77777777" w:rsidR="007646E5" w:rsidRPr="007646E5" w:rsidRDefault="002858F3" w:rsidP="007646E5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  <w:r w:rsidRPr="00546E5B">
        <w:rPr>
          <w:rFonts w:ascii="Century Gothic" w:hAnsi="Century Gothic" w:cs="Helvetica Neue"/>
          <w:b/>
          <w:bCs/>
          <w:sz w:val="22"/>
        </w:rPr>
        <w:t xml:space="preserve">Alternative hypotheses: </w:t>
      </w:r>
      <w:r w:rsidR="007646E5" w:rsidRPr="007646E5">
        <w:rPr>
          <w:rFonts w:ascii="Century Gothic" w:hAnsi="Century Gothic" w:cs="Helvetica Neue"/>
          <w:sz w:val="22"/>
        </w:rPr>
        <w:t xml:space="preserve">(a) What was the author’s </w:t>
      </w:r>
      <w:proofErr w:type="gramStart"/>
      <w:r w:rsidR="007646E5" w:rsidRPr="007646E5">
        <w:rPr>
          <w:rFonts w:ascii="Century Gothic" w:hAnsi="Century Gothic" w:cs="Helvetica Neue"/>
          <w:sz w:val="22"/>
        </w:rPr>
        <w:t>hypothesis?(</w:t>
      </w:r>
      <w:proofErr w:type="gramEnd"/>
      <w:r w:rsidR="007646E5" w:rsidRPr="007646E5">
        <w:rPr>
          <w:rFonts w:ascii="Century Gothic" w:hAnsi="Century Gothic" w:cs="Helvetica Neue"/>
          <w:sz w:val="22"/>
        </w:rPr>
        <w:t>b) What were the alternative hypotheses?</w:t>
      </w:r>
    </w:p>
    <w:p w14:paraId="39601E8F" w14:textId="4840CC0F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040D7C8" w14:textId="52A2C841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49E95316" w14:textId="17254351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B94497B" w14:textId="52D398FF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D6E6CA6" w14:textId="604ACE0E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30CFE04E" w14:textId="31DCD56C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7FF455D7" w14:textId="77777777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3887D12E" w14:textId="77777777" w:rsidR="007646E5" w:rsidRPr="007646E5" w:rsidRDefault="002858F3" w:rsidP="007646E5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  <w:r w:rsidRPr="00546E5B">
        <w:rPr>
          <w:rFonts w:ascii="Century Gothic" w:hAnsi="Century Gothic" w:cs="Helvetica Neue"/>
          <w:b/>
          <w:bCs/>
          <w:sz w:val="22"/>
        </w:rPr>
        <w:t xml:space="preserve">Logic: </w:t>
      </w:r>
      <w:r w:rsidR="007646E5" w:rsidRPr="007646E5">
        <w:rPr>
          <w:rFonts w:ascii="Century Gothic" w:hAnsi="Century Gothic" w:cs="Helvetica Neue"/>
          <w:sz w:val="22"/>
        </w:rPr>
        <w:t>What was the logic of the hypotheses? If the author’s hypothesis is true, then what should happen?</w:t>
      </w:r>
    </w:p>
    <w:p w14:paraId="37813522" w14:textId="4D70A3C2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73F52E4F" w14:textId="1FFE8F3A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3C967BC" w14:textId="609D4B98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D69FE2F" w14:textId="3648FD22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923D3B3" w14:textId="5E7D4567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6DC7649" w14:textId="52B27748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396D7CE" w14:textId="6CE1BAB9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AC53096" w14:textId="77777777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6E1201C" w14:textId="77777777" w:rsidR="007646E5" w:rsidRPr="007646E5" w:rsidRDefault="002858F3" w:rsidP="007646E5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b/>
          <w:bCs/>
          <w:sz w:val="22"/>
        </w:rPr>
      </w:pPr>
      <w:r w:rsidRPr="00546E5B">
        <w:rPr>
          <w:rFonts w:ascii="Century Gothic" w:hAnsi="Century Gothic" w:cs="Helvetica Neue"/>
          <w:b/>
          <w:bCs/>
          <w:sz w:val="22"/>
        </w:rPr>
        <w:t xml:space="preserve">Method: </w:t>
      </w:r>
      <w:r w:rsidR="007646E5" w:rsidRPr="007646E5">
        <w:rPr>
          <w:rFonts w:ascii="Century Gothic" w:hAnsi="Century Gothic" w:cs="Helvetica Neue"/>
          <w:sz w:val="22"/>
        </w:rPr>
        <w:t>What were the methods?</w:t>
      </w:r>
    </w:p>
    <w:p w14:paraId="72E02361" w14:textId="25998B58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D4B1254" w14:textId="340AFDF4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4BD4086" w14:textId="0B612814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294B411D" w14:textId="470DB1B4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73671AC2" w14:textId="557A728C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55893841" w14:textId="77777777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185B5F0E" w14:textId="77777777" w:rsidR="007646E5" w:rsidRPr="007646E5" w:rsidRDefault="002858F3" w:rsidP="007646E5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  <w:r w:rsidRPr="00546E5B">
        <w:rPr>
          <w:rFonts w:ascii="Century Gothic" w:hAnsi="Century Gothic" w:cs="Helvetica Neue"/>
          <w:b/>
          <w:bCs/>
          <w:sz w:val="22"/>
        </w:rPr>
        <w:t xml:space="preserve">Results: </w:t>
      </w:r>
      <w:r w:rsidR="007646E5" w:rsidRPr="007646E5">
        <w:rPr>
          <w:rFonts w:ascii="Century Gothic" w:hAnsi="Century Gothic" w:cs="Helvetica Neue"/>
          <w:sz w:val="22"/>
        </w:rPr>
        <w:t>What were the important results?</w:t>
      </w:r>
    </w:p>
    <w:p w14:paraId="1BBA2BC3" w14:textId="045A5FC0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0CC65BD3" w14:textId="30BD5BA9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6B722A19" w14:textId="15C5FAC5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67320A71" w14:textId="05C777B5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50480862" w14:textId="76768931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3C7A04BA" w14:textId="30142B03" w:rsidR="002858F3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10C2EAF5" w14:textId="77777777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</w:p>
    <w:p w14:paraId="125AF10A" w14:textId="77777777" w:rsidR="007646E5" w:rsidRPr="007646E5" w:rsidRDefault="002858F3" w:rsidP="007646E5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sz w:val="22"/>
        </w:rPr>
      </w:pPr>
      <w:r w:rsidRPr="00546E5B">
        <w:rPr>
          <w:rFonts w:ascii="Century Gothic" w:hAnsi="Century Gothic" w:cs="Helvetica Neue"/>
          <w:b/>
          <w:bCs/>
          <w:sz w:val="22"/>
        </w:rPr>
        <w:t xml:space="preserve">Inferences: </w:t>
      </w:r>
      <w:r w:rsidR="007646E5" w:rsidRPr="007646E5">
        <w:rPr>
          <w:rFonts w:ascii="Century Gothic" w:hAnsi="Century Gothic" w:cs="Helvetica Neue"/>
          <w:sz w:val="22"/>
        </w:rPr>
        <w:t>What inferences about the hypotheses and questions can be made based on the results?</w:t>
      </w:r>
    </w:p>
    <w:p w14:paraId="2C4BB7BC" w14:textId="77777777" w:rsidR="002858F3" w:rsidRPr="00546E5B" w:rsidRDefault="002858F3" w:rsidP="002858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b/>
          <w:bCs/>
          <w:sz w:val="22"/>
        </w:rPr>
      </w:pPr>
    </w:p>
    <w:p w14:paraId="2BFA02A7" w14:textId="77777777" w:rsidR="00586B94" w:rsidRDefault="007A6D7B"/>
    <w:sectPr w:rsidR="00586B94" w:rsidSect="00546E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Helvetica Neue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F3"/>
    <w:rsid w:val="001247AE"/>
    <w:rsid w:val="00225B57"/>
    <w:rsid w:val="002858F3"/>
    <w:rsid w:val="0058165F"/>
    <w:rsid w:val="00656053"/>
    <w:rsid w:val="006E33F5"/>
    <w:rsid w:val="007646E5"/>
    <w:rsid w:val="007A6D7B"/>
    <w:rsid w:val="00964F49"/>
    <w:rsid w:val="00B06A1E"/>
    <w:rsid w:val="00B67693"/>
    <w:rsid w:val="00C24546"/>
    <w:rsid w:val="00F65B5B"/>
    <w:rsid w:val="00F8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7C8AC"/>
  <w14:defaultImageDpi w14:val="32767"/>
  <w15:chartTrackingRefBased/>
  <w15:docId w15:val="{03115B96-36BC-F14A-AF68-0E5AF6F5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858F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Brittenham</dc:creator>
  <cp:keywords/>
  <dc:description/>
  <cp:lastModifiedBy>Chloe Brittenham</cp:lastModifiedBy>
  <cp:revision>5</cp:revision>
  <dcterms:created xsi:type="dcterms:W3CDTF">2021-01-22T21:24:00Z</dcterms:created>
  <dcterms:modified xsi:type="dcterms:W3CDTF">2021-08-30T20:03:00Z</dcterms:modified>
</cp:coreProperties>
</file>